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972AA">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投稿栏目：</w:t>
      </w:r>
      <w:r>
        <w:rPr>
          <w:rFonts w:hint="default" w:ascii="Times New Roman" w:hAnsi="Times New Roman" w:cs="Times New Roman"/>
          <w:sz w:val="24"/>
          <w:szCs w:val="24"/>
          <w:lang w:val="en-US" w:eastAsia="zh-CN"/>
        </w:rPr>
        <w:t>理论前沿、学术专论、青年论坛、域外之窗、名家讲坛、本期关注、学术书评、法条评析、案例评析</w:t>
      </w:r>
    </w:p>
    <w:p w14:paraId="3ABDE8AD">
      <w:pPr>
        <w:rPr>
          <w:rFonts w:hint="default" w:ascii="Times New Roman" w:hAnsi="Times New Roman" w:cs="Times New Roman"/>
          <w:lang w:val="en-US" w:eastAsia="zh-CN"/>
        </w:rPr>
      </w:pPr>
    </w:p>
    <w:p w14:paraId="11B988F7">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中文文章题目</w:t>
      </w:r>
    </w:p>
    <w:p w14:paraId="369B3D3E">
      <w:pPr>
        <w:spacing w:line="240" w:lineRule="auto"/>
        <w:rPr>
          <w:rFonts w:hint="default" w:ascii="Times New Roman" w:hAnsi="Times New Roman" w:cs="Times New Roman"/>
          <w:b w:val="0"/>
          <w:bCs w:val="0"/>
          <w:sz w:val="24"/>
          <w:szCs w:val="24"/>
          <w:vertAlign w:val="superscript"/>
          <w:lang w:val="en-US" w:eastAsia="zh-CN"/>
        </w:rPr>
      </w:pPr>
      <w:r>
        <w:rPr>
          <w:rFonts w:hint="default" w:ascii="Times New Roman" w:hAnsi="Times New Roman" w:cs="Times New Roman"/>
          <w:b w:val="0"/>
          <w:bCs w:val="0"/>
          <w:sz w:val="24"/>
          <w:szCs w:val="24"/>
          <w:lang w:val="en-US" w:eastAsia="zh-CN"/>
        </w:rPr>
        <w:t>张三</w:t>
      </w:r>
      <w:r>
        <w:rPr>
          <w:rFonts w:hint="default" w:ascii="Times New Roman" w:hAnsi="Times New Roman" w:cs="Times New Roman"/>
          <w:b w:val="0"/>
          <w:bCs w:val="0"/>
          <w:sz w:val="24"/>
          <w:szCs w:val="24"/>
          <w:vertAlign w:val="superscript"/>
          <w:lang w:val="en-US" w:eastAsia="zh-CN"/>
        </w:rPr>
        <w:t>1</w:t>
      </w:r>
      <w:r>
        <w:rPr>
          <w:rFonts w:hint="default" w:ascii="Times New Roman" w:hAnsi="Times New Roman" w:cs="Times New Roman"/>
          <w:b w:val="0"/>
          <w:bCs w:val="0"/>
          <w:sz w:val="24"/>
          <w:szCs w:val="24"/>
          <w:lang w:val="en-US" w:eastAsia="zh-CN"/>
        </w:rPr>
        <w:t>，李四</w:t>
      </w:r>
      <w:r>
        <w:rPr>
          <w:rFonts w:hint="default" w:ascii="Times New Roman" w:hAnsi="Times New Roman" w:cs="Times New Roman"/>
          <w:b w:val="0"/>
          <w:bCs w:val="0"/>
          <w:sz w:val="24"/>
          <w:szCs w:val="24"/>
          <w:vertAlign w:val="superscript"/>
          <w:lang w:val="en-US" w:eastAsia="zh-CN"/>
        </w:rPr>
        <w:t>2,*</w:t>
      </w:r>
    </w:p>
    <w:p w14:paraId="4BC7FA81">
      <w:pPr>
        <w:spacing w:line="240" w:lineRule="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w:t>
      </w:r>
      <w:r>
        <w:rPr>
          <w:rFonts w:hint="eastAsia" w:ascii="Times New Roman" w:hAnsi="Times New Roman" w:cs="Times New Roman"/>
          <w:b w:val="0"/>
          <w:bCs w:val="0"/>
          <w:sz w:val="24"/>
          <w:szCs w:val="24"/>
          <w:vertAlign w:val="baseline"/>
          <w:lang w:val="en-US" w:eastAsia="zh-CN"/>
        </w:rPr>
        <w:t>张三</w:t>
      </w:r>
      <w:r>
        <w:rPr>
          <w:rFonts w:hint="default" w:ascii="Times New Roman" w:hAnsi="Times New Roman" w:cs="Times New Roman"/>
          <w:b w:val="0"/>
          <w:bCs w:val="0"/>
          <w:sz w:val="24"/>
          <w:szCs w:val="24"/>
          <w:vertAlign w:val="baseline"/>
          <w:lang w:val="en-US" w:eastAsia="zh-CN"/>
        </w:rPr>
        <w:t>、某某大学 法学院、省份 城市、邮编、电话：12312312312、邮箱：</w:t>
      </w:r>
      <w:r>
        <w:rPr>
          <w:rFonts w:hint="default" w:ascii="Times New Roman" w:hAnsi="Times New Roman" w:cs="Times New Roman"/>
          <w:b w:val="0"/>
          <w:bCs w:val="0"/>
          <w:sz w:val="24"/>
          <w:szCs w:val="24"/>
          <w:vertAlign w:val="baseline"/>
          <w:lang w:val="en-US" w:eastAsia="zh-CN"/>
        </w:rPr>
        <w:fldChar w:fldCharType="begin"/>
      </w:r>
      <w:r>
        <w:rPr>
          <w:rFonts w:hint="default" w:ascii="Times New Roman" w:hAnsi="Times New Roman" w:cs="Times New Roman"/>
          <w:b w:val="0"/>
          <w:bCs w:val="0"/>
          <w:sz w:val="24"/>
          <w:szCs w:val="24"/>
          <w:vertAlign w:val="baseline"/>
          <w:lang w:val="en-US" w:eastAsia="zh-CN"/>
        </w:rPr>
        <w:instrText xml:space="preserve"> HYPERLINK "mailto:xxx@yyy.com" </w:instrText>
      </w:r>
      <w:r>
        <w:rPr>
          <w:rFonts w:hint="default" w:ascii="Times New Roman" w:hAnsi="Times New Roman" w:cs="Times New Roman"/>
          <w:b w:val="0"/>
          <w:bCs w:val="0"/>
          <w:sz w:val="24"/>
          <w:szCs w:val="24"/>
          <w:vertAlign w:val="baseline"/>
          <w:lang w:val="en-US" w:eastAsia="zh-CN"/>
        </w:rPr>
        <w:fldChar w:fldCharType="separate"/>
      </w:r>
      <w:r>
        <w:rPr>
          <w:rFonts w:hint="default" w:ascii="Times New Roman" w:hAnsi="Times New Roman" w:cs="Times New Roman"/>
          <w:b w:val="0"/>
          <w:bCs w:val="0"/>
          <w:sz w:val="24"/>
          <w:szCs w:val="24"/>
          <w:vertAlign w:val="baseline"/>
          <w:lang w:val="en-US" w:eastAsia="zh-CN"/>
        </w:rPr>
        <w:t>xxx@yyy.com</w:t>
      </w:r>
      <w:r>
        <w:rPr>
          <w:rFonts w:hint="default" w:ascii="Times New Roman" w:hAnsi="Times New Roman" w:cs="Times New Roman"/>
          <w:b w:val="0"/>
          <w:bCs w:val="0"/>
          <w:sz w:val="24"/>
          <w:szCs w:val="24"/>
          <w:vertAlign w:val="baseline"/>
          <w:lang w:val="en-US" w:eastAsia="zh-CN"/>
        </w:rPr>
        <w:fldChar w:fldCharType="end"/>
      </w:r>
      <w:r>
        <w:rPr>
          <w:rFonts w:hint="default" w:ascii="Times New Roman" w:hAnsi="Times New Roman" w:cs="Times New Roman"/>
          <w:b w:val="0"/>
          <w:bCs w:val="0"/>
          <w:sz w:val="24"/>
          <w:szCs w:val="24"/>
          <w:vertAlign w:val="baseline"/>
          <w:lang w:val="en-US" w:eastAsia="zh-CN"/>
        </w:rPr>
        <w:t>。</w:t>
      </w:r>
    </w:p>
    <w:p w14:paraId="2670BADA">
      <w:pPr>
        <w:spacing w:line="240" w:lineRule="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2李四、某某大学 法学院、</w:t>
      </w:r>
      <w:r>
        <w:rPr>
          <w:rFonts w:hint="eastAsia" w:ascii="Times New Roman" w:hAnsi="Times New Roman" w:cs="Times New Roman"/>
          <w:b w:val="0"/>
          <w:bCs w:val="0"/>
          <w:sz w:val="24"/>
          <w:szCs w:val="24"/>
          <w:vertAlign w:val="baseline"/>
          <w:lang w:val="en-US" w:eastAsia="zh-CN"/>
        </w:rPr>
        <w:t>省份 城市</w:t>
      </w:r>
      <w:r>
        <w:rPr>
          <w:rFonts w:hint="default" w:ascii="Times New Roman" w:hAnsi="Times New Roman" w:cs="Times New Roman"/>
          <w:b w:val="0"/>
          <w:bCs w:val="0"/>
          <w:sz w:val="24"/>
          <w:szCs w:val="24"/>
          <w:vertAlign w:val="baseline"/>
          <w:lang w:val="en-US" w:eastAsia="zh-CN"/>
        </w:rPr>
        <w:t>、邮编、电话：12312312312、邮箱：</w:t>
      </w:r>
      <w:r>
        <w:rPr>
          <w:rFonts w:hint="default" w:ascii="Times New Roman" w:hAnsi="Times New Roman" w:cs="Times New Roman"/>
          <w:b w:val="0"/>
          <w:bCs w:val="0"/>
          <w:sz w:val="24"/>
          <w:szCs w:val="24"/>
          <w:vertAlign w:val="baseline"/>
          <w:lang w:val="en-US" w:eastAsia="zh-CN"/>
        </w:rPr>
        <w:fldChar w:fldCharType="begin"/>
      </w:r>
      <w:r>
        <w:rPr>
          <w:rFonts w:hint="default" w:ascii="Times New Roman" w:hAnsi="Times New Roman" w:cs="Times New Roman"/>
          <w:b w:val="0"/>
          <w:bCs w:val="0"/>
          <w:sz w:val="24"/>
          <w:szCs w:val="24"/>
          <w:vertAlign w:val="baseline"/>
          <w:lang w:val="en-US" w:eastAsia="zh-CN"/>
        </w:rPr>
        <w:instrText xml:space="preserve"> HYPERLINK "mailto:xxx@yyy.com" </w:instrText>
      </w:r>
      <w:r>
        <w:rPr>
          <w:rFonts w:hint="default" w:ascii="Times New Roman" w:hAnsi="Times New Roman" w:cs="Times New Roman"/>
          <w:b w:val="0"/>
          <w:bCs w:val="0"/>
          <w:sz w:val="24"/>
          <w:szCs w:val="24"/>
          <w:vertAlign w:val="baseline"/>
          <w:lang w:val="en-US" w:eastAsia="zh-CN"/>
        </w:rPr>
        <w:fldChar w:fldCharType="separate"/>
      </w:r>
      <w:r>
        <w:rPr>
          <w:rFonts w:hint="default" w:ascii="Times New Roman" w:hAnsi="Times New Roman" w:cs="Times New Roman"/>
          <w:b w:val="0"/>
          <w:bCs w:val="0"/>
          <w:sz w:val="24"/>
          <w:szCs w:val="24"/>
          <w:vertAlign w:val="baseline"/>
          <w:lang w:val="en-US" w:eastAsia="zh-CN"/>
        </w:rPr>
        <w:t>xxx@yyy.com</w:t>
      </w:r>
      <w:r>
        <w:rPr>
          <w:rFonts w:hint="default" w:ascii="Times New Roman" w:hAnsi="Times New Roman" w:cs="Times New Roman"/>
          <w:b w:val="0"/>
          <w:bCs w:val="0"/>
          <w:sz w:val="24"/>
          <w:szCs w:val="24"/>
          <w:vertAlign w:val="baseline"/>
          <w:lang w:val="en-US" w:eastAsia="zh-CN"/>
        </w:rPr>
        <w:fldChar w:fldCharType="end"/>
      </w:r>
      <w:r>
        <w:rPr>
          <w:rFonts w:hint="default" w:ascii="Times New Roman" w:hAnsi="Times New Roman" w:cs="Times New Roman"/>
          <w:b w:val="0"/>
          <w:bCs w:val="0"/>
          <w:sz w:val="24"/>
          <w:szCs w:val="24"/>
          <w:vertAlign w:val="baseline"/>
          <w:lang w:val="en-US" w:eastAsia="zh-CN"/>
        </w:rPr>
        <w:t>。</w:t>
      </w:r>
    </w:p>
    <w:p w14:paraId="75552896">
      <w:pPr>
        <w:spacing w:line="240" w:lineRule="auto"/>
        <w:rPr>
          <w:rFonts w:hint="default" w:ascii="Times New Roman" w:hAnsi="Times New Roman" w:cs="Times New Roman"/>
          <w:b w:val="0"/>
          <w:bCs w:val="0"/>
          <w:sz w:val="24"/>
          <w:szCs w:val="24"/>
          <w:lang w:val="en-US" w:eastAsia="zh-CN"/>
        </w:rPr>
      </w:pPr>
    </w:p>
    <w:p w14:paraId="11E5C377">
      <w:pPr>
        <w:spacing w:line="240" w:lineRule="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基金项目：</w:t>
      </w:r>
      <w:r>
        <w:rPr>
          <w:rFonts w:hint="default" w:ascii="Times New Roman" w:hAnsi="Times New Roman" w:cs="Times New Roman"/>
          <w:b w:val="0"/>
          <w:bCs w:val="0"/>
          <w:sz w:val="24"/>
          <w:szCs w:val="24"/>
          <w:lang w:val="en-US" w:eastAsia="zh-CN"/>
        </w:rPr>
        <w:t>2023年度国家社科基金重大项目中华优秀传统法律文化与中国式法治现代化研究（</w:t>
      </w:r>
      <w:r>
        <w:rPr>
          <w:rFonts w:hint="eastAsia" w:ascii="Times New Roman" w:hAnsi="Times New Roman" w:cs="Times New Roman"/>
          <w:b w:val="0"/>
          <w:bCs w:val="0"/>
          <w:sz w:val="24"/>
          <w:szCs w:val="24"/>
          <w:lang w:val="en-US" w:eastAsia="zh-CN"/>
        </w:rPr>
        <w:t>批准号</w:t>
      </w:r>
      <w:r>
        <w:rPr>
          <w:rFonts w:hint="default" w:ascii="Times New Roman" w:hAnsi="Times New Roman" w:cs="Times New Roman"/>
          <w:b w:val="0"/>
          <w:bCs w:val="0"/>
          <w:sz w:val="24"/>
          <w:szCs w:val="24"/>
          <w:lang w:val="en-US" w:eastAsia="zh-CN"/>
        </w:rPr>
        <w:t>：23&amp;ZD169）</w:t>
      </w:r>
    </w:p>
    <w:p w14:paraId="155DF15B">
      <w:pPr>
        <w:spacing w:line="240" w:lineRule="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*通讯作者：</w:t>
      </w:r>
      <w:r>
        <w:rPr>
          <w:rFonts w:hint="default" w:ascii="Times New Roman" w:hAnsi="Times New Roman" w:cs="Times New Roman"/>
          <w:b w:val="0"/>
          <w:bCs w:val="0"/>
          <w:sz w:val="24"/>
          <w:szCs w:val="24"/>
          <w:lang w:val="en-US" w:eastAsia="zh-CN"/>
        </w:rPr>
        <w:t>李四；某某大学 法学院，省份 城市 邮编，邮箱：</w:t>
      </w:r>
      <w:r>
        <w:rPr>
          <w:rFonts w:hint="default" w:ascii="Times New Roman" w:hAnsi="Times New Roman" w:cs="Times New Roman"/>
          <w:b w:val="0"/>
          <w:bCs w:val="0"/>
          <w:sz w:val="24"/>
          <w:szCs w:val="24"/>
          <w:lang w:val="en-US" w:eastAsia="zh-CN"/>
        </w:rPr>
        <w:fldChar w:fldCharType="begin"/>
      </w:r>
      <w:r>
        <w:rPr>
          <w:rFonts w:hint="default" w:ascii="Times New Roman" w:hAnsi="Times New Roman" w:cs="Times New Roman"/>
          <w:b w:val="0"/>
          <w:bCs w:val="0"/>
          <w:sz w:val="24"/>
          <w:szCs w:val="24"/>
          <w:lang w:val="en-US" w:eastAsia="zh-CN"/>
        </w:rPr>
        <w:instrText xml:space="preserve"> HYPERLINK "mailto:xxx@yyy.com" </w:instrText>
      </w:r>
      <w:r>
        <w:rPr>
          <w:rFonts w:hint="default" w:ascii="Times New Roman" w:hAnsi="Times New Roman" w:cs="Times New Roman"/>
          <w:b w:val="0"/>
          <w:bCs w:val="0"/>
          <w:sz w:val="24"/>
          <w:szCs w:val="24"/>
          <w:lang w:val="en-US" w:eastAsia="zh-CN"/>
        </w:rPr>
        <w:fldChar w:fldCharType="separate"/>
      </w:r>
      <w:r>
        <w:rPr>
          <w:rFonts w:hint="default" w:ascii="Times New Roman" w:hAnsi="Times New Roman" w:cs="Times New Roman"/>
          <w:b w:val="0"/>
          <w:bCs w:val="0"/>
          <w:sz w:val="24"/>
          <w:szCs w:val="24"/>
          <w:lang w:val="en-US" w:eastAsia="zh-CN"/>
        </w:rPr>
        <w:t>xxx@yyy.com</w:t>
      </w:r>
      <w:r>
        <w:rPr>
          <w:rFonts w:hint="default" w:ascii="Times New Roman" w:hAnsi="Times New Roman" w:cs="Times New Roman"/>
          <w:b w:val="0"/>
          <w:bCs w:val="0"/>
          <w:sz w:val="24"/>
          <w:szCs w:val="24"/>
          <w:lang w:val="en-US" w:eastAsia="zh-CN"/>
        </w:rPr>
        <w:fldChar w:fldCharType="end"/>
      </w:r>
    </w:p>
    <w:p w14:paraId="22D070E8">
      <w:pPr>
        <w:spacing w:line="240" w:lineRule="auto"/>
        <w:rPr>
          <w:rFonts w:hint="default" w:ascii="Times New Roman" w:hAnsi="Times New Roman" w:cs="Times New Roman"/>
          <w:b w:val="0"/>
          <w:bCs w:val="0"/>
          <w:sz w:val="24"/>
          <w:szCs w:val="24"/>
          <w:lang w:val="en-US" w:eastAsia="zh-CN"/>
        </w:rPr>
      </w:pPr>
    </w:p>
    <w:p w14:paraId="76004E22">
      <w:pPr>
        <w:spacing w:line="240" w:lineRule="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摘要：</w:t>
      </w:r>
      <w:r>
        <w:rPr>
          <w:rFonts w:hint="default" w:ascii="Times New Roman" w:hAnsi="Times New Roman" w:cs="Times New Roman"/>
          <w:b w:val="0"/>
          <w:bCs w:val="0"/>
          <w:sz w:val="24"/>
          <w:szCs w:val="24"/>
          <w:lang w:val="en-US" w:eastAsia="zh-CN"/>
        </w:rPr>
        <w:t>……</w:t>
      </w:r>
    </w:p>
    <w:p w14:paraId="781DA433">
      <w:pPr>
        <w:spacing w:line="240" w:lineRule="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关键词：</w:t>
      </w:r>
      <w:r>
        <w:rPr>
          <w:rFonts w:hint="default" w:ascii="Times New Roman" w:hAnsi="Times New Roman" w:cs="Times New Roman"/>
          <w:b w:val="0"/>
          <w:bCs w:val="0"/>
          <w:sz w:val="24"/>
          <w:szCs w:val="24"/>
          <w:lang w:val="en-US" w:eastAsia="zh-CN"/>
        </w:rPr>
        <w:t>关键词1；关键词2；关键词3；……</w:t>
      </w:r>
    </w:p>
    <w:p w14:paraId="14C3D5B8">
      <w:pPr>
        <w:spacing w:line="240" w:lineRule="auto"/>
        <w:jc w:val="left"/>
        <w:rPr>
          <w:rFonts w:hint="default" w:ascii="Times New Roman" w:hAnsi="Times New Roman" w:cs="Times New Roman"/>
          <w:b w:val="0"/>
          <w:bCs w:val="0"/>
          <w:sz w:val="24"/>
          <w:szCs w:val="24"/>
          <w:lang w:val="en-US" w:eastAsia="zh-CN"/>
        </w:rPr>
      </w:pPr>
    </w:p>
    <w:p w14:paraId="35226E80">
      <w:pPr>
        <w:numPr>
          <w:ilvl w:val="0"/>
          <w:numId w:val="0"/>
        </w:numPr>
        <w:spacing w:line="240" w:lineRule="auto"/>
        <w:ind w:leftChars="0"/>
        <w:jc w:val="left"/>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English title</w:t>
      </w:r>
    </w:p>
    <w:p w14:paraId="23E949F8">
      <w:pPr>
        <w:numPr>
          <w:ilvl w:val="0"/>
          <w:numId w:val="0"/>
        </w:numPr>
        <w:spacing w:line="240" w:lineRule="auto"/>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Abstract: </w:t>
      </w:r>
      <w:r>
        <w:rPr>
          <w:rFonts w:hint="default" w:ascii="Times New Roman" w:hAnsi="Times New Roman" w:cs="Times New Roman"/>
          <w:b w:val="0"/>
          <w:bCs w:val="0"/>
          <w:sz w:val="24"/>
          <w:szCs w:val="24"/>
          <w:lang w:val="en-US" w:eastAsia="zh-CN"/>
        </w:rPr>
        <w:t>......</w:t>
      </w:r>
    </w:p>
    <w:p w14:paraId="5F44486F">
      <w:pPr>
        <w:numPr>
          <w:ilvl w:val="0"/>
          <w:numId w:val="0"/>
        </w:numPr>
        <w:spacing w:line="240" w:lineRule="auto"/>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Key Words:</w:t>
      </w:r>
      <w:r>
        <w:rPr>
          <w:rFonts w:hint="default" w:ascii="Times New Roman" w:hAnsi="Times New Roman" w:cs="Times New Roman"/>
          <w:b w:val="0"/>
          <w:bCs w:val="0"/>
          <w:sz w:val="24"/>
          <w:szCs w:val="24"/>
          <w:lang w:val="en-US" w:eastAsia="zh-CN"/>
        </w:rPr>
        <w:t xml:space="preserve"> Key Words1; Key Words2; Key Words3; ......</w:t>
      </w:r>
    </w:p>
    <w:p w14:paraId="598C4AAF">
      <w:pPr>
        <w:spacing w:line="240" w:lineRule="auto"/>
        <w:rPr>
          <w:rFonts w:hint="eastAsia"/>
          <w:b w:val="0"/>
          <w:bCs w:val="0"/>
          <w:sz w:val="24"/>
          <w:szCs w:val="24"/>
          <w:lang w:val="en-US" w:eastAsia="zh-CN"/>
        </w:rPr>
      </w:pPr>
    </w:p>
    <w:p w14:paraId="4D858316">
      <w:pPr>
        <w:numPr>
          <w:ilvl w:val="0"/>
          <w:numId w:val="0"/>
        </w:numPr>
        <w:spacing w:line="240" w:lineRule="auto"/>
        <w:ind w:firstLine="420" w:firstLineChars="0"/>
        <w:rPr>
          <w:rFonts w:hint="default"/>
          <w:b w:val="0"/>
          <w:bCs w:val="0"/>
          <w:sz w:val="24"/>
          <w:szCs w:val="24"/>
          <w:lang w:val="en-US" w:eastAsia="zh-CN"/>
        </w:rPr>
      </w:pPr>
      <w:r>
        <w:rPr>
          <w:rFonts w:hint="eastAsia"/>
          <w:b w:val="0"/>
          <w:bCs w:val="0"/>
          <w:sz w:val="24"/>
          <w:szCs w:val="24"/>
          <w:lang w:val="en-US" w:eastAsia="zh-CN"/>
        </w:rPr>
        <w:t>引言……</w:t>
      </w:r>
    </w:p>
    <w:p w14:paraId="3BC22DC8">
      <w:pPr>
        <w:numPr>
          <w:ilvl w:val="0"/>
          <w:numId w:val="1"/>
        </w:numPr>
        <w:spacing w:line="240" w:lineRule="auto"/>
        <w:rPr>
          <w:rFonts w:hint="eastAsia"/>
          <w:b/>
          <w:bCs/>
          <w:sz w:val="24"/>
          <w:szCs w:val="24"/>
          <w:lang w:val="en-US" w:eastAsia="zh-CN"/>
        </w:rPr>
      </w:pPr>
      <w:r>
        <w:rPr>
          <w:rFonts w:hint="eastAsia"/>
          <w:b/>
          <w:bCs/>
          <w:sz w:val="24"/>
          <w:szCs w:val="24"/>
          <w:lang w:val="en-US" w:eastAsia="zh-CN"/>
        </w:rPr>
        <w:t>标题</w:t>
      </w:r>
    </w:p>
    <w:p w14:paraId="25F532A7">
      <w:pPr>
        <w:widowControl w:val="0"/>
        <w:numPr>
          <w:ilvl w:val="0"/>
          <w:numId w:val="0"/>
        </w:numPr>
        <w:spacing w:line="240" w:lineRule="auto"/>
        <w:ind w:firstLine="420" w:firstLineChars="0"/>
        <w:jc w:val="both"/>
        <w:rPr>
          <w:rFonts w:hint="default"/>
          <w:b w:val="0"/>
          <w:bCs w:val="0"/>
          <w:sz w:val="24"/>
          <w:szCs w:val="24"/>
          <w:lang w:val="en-US" w:eastAsia="zh-CN"/>
        </w:rPr>
      </w:pPr>
      <w:r>
        <w:rPr>
          <w:rFonts w:hint="eastAsia"/>
          <w:b w:val="0"/>
          <w:bCs w:val="0"/>
          <w:sz w:val="24"/>
          <w:szCs w:val="24"/>
          <w:lang w:val="en-US" w:eastAsia="zh-CN"/>
        </w:rPr>
        <w:t>正文……</w:t>
      </w:r>
    </w:p>
    <w:p w14:paraId="76DF850F">
      <w:pPr>
        <w:numPr>
          <w:ilvl w:val="0"/>
          <w:numId w:val="0"/>
        </w:numPr>
        <w:spacing w:line="240" w:lineRule="auto"/>
        <w:rPr>
          <w:rFonts w:hint="default"/>
          <w:b w:val="0"/>
          <w:bCs w:val="0"/>
          <w:sz w:val="24"/>
          <w:szCs w:val="24"/>
          <w:lang w:val="en-US" w:eastAsia="zh-CN"/>
        </w:rPr>
      </w:pPr>
      <w:r>
        <w:rPr>
          <w:rFonts w:hint="eastAsia"/>
          <w:b w:val="0"/>
          <w:bCs w:val="0"/>
          <w:sz w:val="24"/>
          <w:szCs w:val="24"/>
          <w:lang w:val="en-US" w:eastAsia="zh-CN"/>
        </w:rPr>
        <w:t>（一）标题</w:t>
      </w:r>
    </w:p>
    <w:p w14:paraId="3F65082A">
      <w:pPr>
        <w:widowControl w:val="0"/>
        <w:numPr>
          <w:ilvl w:val="0"/>
          <w:numId w:val="0"/>
        </w:numPr>
        <w:spacing w:line="240" w:lineRule="auto"/>
        <w:ind w:firstLine="420" w:firstLineChars="0"/>
        <w:jc w:val="both"/>
        <w:rPr>
          <w:rFonts w:hint="eastAsia"/>
          <w:b w:val="0"/>
          <w:bCs w:val="0"/>
          <w:sz w:val="24"/>
          <w:szCs w:val="24"/>
          <w:lang w:val="en-US" w:eastAsia="zh-CN"/>
        </w:rPr>
      </w:pPr>
      <w:r>
        <w:rPr>
          <w:rFonts w:hint="eastAsia"/>
          <w:b w:val="0"/>
          <w:bCs w:val="0"/>
          <w:sz w:val="24"/>
          <w:szCs w:val="24"/>
          <w:lang w:val="en-US" w:eastAsia="zh-CN"/>
        </w:rPr>
        <w:t>正文……</w:t>
      </w:r>
    </w:p>
    <w:p w14:paraId="60EFF999">
      <w:pPr>
        <w:widowControl w:val="0"/>
        <w:numPr>
          <w:ilvl w:val="0"/>
          <w:numId w:val="2"/>
        </w:numPr>
        <w:spacing w:line="240" w:lineRule="auto"/>
        <w:ind w:left="420" w:leftChars="0"/>
        <w:jc w:val="both"/>
        <w:rPr>
          <w:rFonts w:hint="default"/>
          <w:b w:val="0"/>
          <w:bCs w:val="0"/>
          <w:sz w:val="24"/>
          <w:szCs w:val="24"/>
          <w:lang w:val="en-US" w:eastAsia="zh-CN"/>
        </w:rPr>
      </w:pPr>
      <w:r>
        <w:rPr>
          <w:rFonts w:hint="eastAsia"/>
          <w:b w:val="0"/>
          <w:bCs w:val="0"/>
          <w:sz w:val="24"/>
          <w:szCs w:val="24"/>
          <w:lang w:val="en-US" w:eastAsia="zh-CN"/>
        </w:rPr>
        <w:t>正文……</w:t>
      </w:r>
    </w:p>
    <w:p w14:paraId="2C7033ED">
      <w:pPr>
        <w:widowControl w:val="0"/>
        <w:numPr>
          <w:ilvl w:val="0"/>
          <w:numId w:val="2"/>
        </w:numPr>
        <w:spacing w:line="240" w:lineRule="auto"/>
        <w:ind w:left="420" w:leftChars="0"/>
        <w:jc w:val="both"/>
        <w:rPr>
          <w:rFonts w:hint="default"/>
          <w:b w:val="0"/>
          <w:bCs w:val="0"/>
          <w:sz w:val="24"/>
          <w:szCs w:val="24"/>
          <w:lang w:val="en-US" w:eastAsia="zh-CN"/>
        </w:rPr>
      </w:pPr>
      <w:r>
        <w:rPr>
          <w:rFonts w:hint="eastAsia"/>
          <w:b w:val="0"/>
          <w:bCs w:val="0"/>
          <w:sz w:val="24"/>
          <w:szCs w:val="24"/>
          <w:lang w:val="en-US" w:eastAsia="zh-CN"/>
        </w:rPr>
        <w:t>正文……</w:t>
      </w:r>
    </w:p>
    <w:p w14:paraId="1CD01202">
      <w:pPr>
        <w:numPr>
          <w:ilvl w:val="0"/>
          <w:numId w:val="1"/>
        </w:numPr>
        <w:spacing w:line="240" w:lineRule="auto"/>
        <w:rPr>
          <w:rFonts w:hint="eastAsia"/>
          <w:b/>
          <w:bCs/>
          <w:sz w:val="24"/>
          <w:szCs w:val="24"/>
          <w:lang w:val="en-US" w:eastAsia="zh-CN"/>
        </w:rPr>
      </w:pPr>
      <w:r>
        <w:rPr>
          <w:rFonts w:hint="eastAsia"/>
          <w:b/>
          <w:bCs/>
          <w:sz w:val="24"/>
          <w:szCs w:val="24"/>
          <w:lang w:val="en-US" w:eastAsia="zh-CN"/>
        </w:rPr>
        <w:t>标题</w:t>
      </w:r>
    </w:p>
    <w:p w14:paraId="0B2D264D">
      <w:pPr>
        <w:ind w:firstLine="420" w:firstLineChars="0"/>
        <w:rPr>
          <w:rFonts w:hint="eastAsia"/>
          <w:b w:val="0"/>
          <w:bCs w:val="0"/>
          <w:sz w:val="24"/>
          <w:szCs w:val="24"/>
          <w:lang w:val="en-US" w:eastAsia="zh-CN"/>
        </w:rPr>
      </w:pPr>
      <w:r>
        <w:rPr>
          <w:rFonts w:hint="eastAsia"/>
          <w:b w:val="0"/>
          <w:bCs w:val="0"/>
          <w:sz w:val="24"/>
          <w:szCs w:val="24"/>
          <w:lang w:val="en-US" w:eastAsia="zh-CN"/>
        </w:rPr>
        <w:t>……有学者从文化成果的生成、传播、流转等全过程角度认为，文化法就是指规范和调整文化领域内文化成果的创造、生产、传播、消费、保护弘扬以及文化促进服务和管理的各个社会关系的法律。</w:t>
      </w:r>
      <w:r>
        <w:rPr>
          <w:rFonts w:hint="eastAsia"/>
          <w:b w:val="0"/>
          <w:bCs w:val="0"/>
          <w:sz w:val="24"/>
          <w:szCs w:val="24"/>
          <w:vertAlign w:val="superscript"/>
          <w:lang w:val="en-US" w:eastAsia="zh-CN"/>
        </w:rPr>
        <w:t>[</w:t>
      </w:r>
      <w:r>
        <w:rPr>
          <w:rFonts w:hint="eastAsia"/>
          <w:b w:val="0"/>
          <w:bCs w:val="0"/>
          <w:sz w:val="24"/>
          <w:szCs w:val="24"/>
          <w:vertAlign w:val="superscript"/>
          <w:lang w:val="en-US" w:eastAsia="zh-CN"/>
        </w:rPr>
        <w:footnoteReference w:id="0"/>
      </w:r>
      <w:r>
        <w:rPr>
          <w:rFonts w:hint="eastAsia"/>
          <w:b w:val="0"/>
          <w:bCs w:val="0"/>
          <w:sz w:val="24"/>
          <w:szCs w:val="24"/>
          <w:vertAlign w:val="superscript"/>
          <w:lang w:val="en-US" w:eastAsia="zh-CN"/>
        </w:rPr>
        <w:t>]</w:t>
      </w:r>
      <w:r>
        <w:rPr>
          <w:rFonts w:hint="eastAsia"/>
          <w:b w:val="0"/>
          <w:bCs w:val="0"/>
          <w:sz w:val="24"/>
          <w:szCs w:val="24"/>
          <w:lang w:val="en-US" w:eastAsia="zh-CN"/>
        </w:rPr>
        <w:t>着重强调……</w:t>
      </w:r>
    </w:p>
    <w:p w14:paraId="2B843870">
      <w:pPr>
        <w:ind w:firstLine="420" w:firstLineChars="0"/>
        <w:rPr>
          <w:rFonts w:hint="eastAsia"/>
          <w:b w:val="0"/>
          <w:bCs w:val="0"/>
          <w:sz w:val="24"/>
          <w:szCs w:val="24"/>
          <w:lang w:val="en-US" w:eastAsia="zh-CN"/>
        </w:rPr>
      </w:pPr>
      <w:r>
        <w:rPr>
          <w:rFonts w:hint="eastAsia"/>
          <w:b w:val="0"/>
          <w:bCs w:val="0"/>
          <w:sz w:val="24"/>
          <w:szCs w:val="24"/>
          <w:lang w:val="en-US" w:eastAsia="zh-CN"/>
        </w:rPr>
        <w:t>……以宪法确立的文化政策与文化权利作为基础，是国家和地方制定的调控文化行为、调整文化关系和保障文化权利的规范体系。</w:t>
      </w:r>
      <w:r>
        <w:rPr>
          <w:rFonts w:hint="eastAsia"/>
          <w:b w:val="0"/>
          <w:bCs w:val="0"/>
          <w:sz w:val="24"/>
          <w:szCs w:val="24"/>
          <w:vertAlign w:val="superscript"/>
          <w:lang w:val="en-US" w:eastAsia="zh-CN"/>
        </w:rPr>
        <w:t>[</w:t>
      </w:r>
      <w:r>
        <w:rPr>
          <w:rFonts w:hint="eastAsia"/>
          <w:b w:val="0"/>
          <w:bCs w:val="0"/>
          <w:sz w:val="24"/>
          <w:szCs w:val="24"/>
          <w:vertAlign w:val="superscript"/>
          <w:lang w:val="en-US" w:eastAsia="zh-CN"/>
        </w:rPr>
        <w:footnoteReference w:id="1"/>
      </w:r>
      <w:r>
        <w:rPr>
          <w:rFonts w:hint="eastAsia"/>
          <w:b w:val="0"/>
          <w:bCs w:val="0"/>
          <w:sz w:val="24"/>
          <w:szCs w:val="24"/>
          <w:vertAlign w:val="superscript"/>
          <w:lang w:val="en-US" w:eastAsia="zh-CN"/>
        </w:rPr>
        <w:t>]</w:t>
      </w:r>
      <w:r>
        <w:rPr>
          <w:rFonts w:hint="eastAsia" w:asciiTheme="minorHAnsi" w:hAnsiTheme="minorHAnsi" w:eastAsiaTheme="minorEastAsia" w:cstheme="minorBidi"/>
          <w:b w:val="0"/>
          <w:bCs w:val="0"/>
          <w:kern w:val="2"/>
          <w:sz w:val="24"/>
          <w:szCs w:val="24"/>
          <w:vertAlign w:val="superscript"/>
          <w:lang w:val="en-US" w:eastAsia="zh-CN" w:bidi="ar-SA"/>
        </w:rPr>
        <w:t>[</w:t>
      </w:r>
      <w:r>
        <w:rPr>
          <w:rFonts w:hint="eastAsia" w:asciiTheme="minorHAnsi" w:hAnsiTheme="minorHAnsi" w:eastAsiaTheme="minorEastAsia" w:cstheme="minorBidi"/>
          <w:b w:val="0"/>
          <w:bCs w:val="0"/>
          <w:kern w:val="2"/>
          <w:sz w:val="24"/>
          <w:szCs w:val="24"/>
          <w:vertAlign w:val="superscript"/>
          <w:lang w:val="en-US" w:eastAsia="zh-CN" w:bidi="ar-SA"/>
        </w:rPr>
        <w:footnoteReference w:id="2"/>
      </w:r>
      <w:r>
        <w:rPr>
          <w:rFonts w:hint="eastAsia" w:asciiTheme="minorHAnsi" w:hAnsiTheme="minorHAnsi" w:eastAsiaTheme="minorEastAsia" w:cstheme="minorBidi"/>
          <w:b w:val="0"/>
          <w:bCs w:val="0"/>
          <w:kern w:val="2"/>
          <w:sz w:val="24"/>
          <w:szCs w:val="24"/>
          <w:vertAlign w:val="superscript"/>
          <w:lang w:val="en-US" w:eastAsia="zh-CN" w:bidi="ar-SA"/>
        </w:rPr>
        <w:t>]</w:t>
      </w:r>
      <w:r>
        <w:rPr>
          <w:rFonts w:hint="eastAsia"/>
          <w:b w:val="0"/>
          <w:bCs w:val="0"/>
          <w:sz w:val="24"/>
          <w:szCs w:val="24"/>
          <w:lang w:val="en-US" w:eastAsia="zh-CN"/>
        </w:rPr>
        <w:t>该种定义阐明……</w:t>
      </w:r>
    </w:p>
    <w:p w14:paraId="3C8D7CC0">
      <w:pPr>
        <w:numPr>
          <w:ilvl w:val="0"/>
          <w:numId w:val="1"/>
        </w:numPr>
        <w:spacing w:line="240" w:lineRule="auto"/>
        <w:rPr>
          <w:rFonts w:hint="eastAsia" w:ascii="Calibri" w:hAnsi="Calibri" w:eastAsia="宋体" w:cs="Times New Roman"/>
          <w:b/>
          <w:bCs/>
          <w:kern w:val="2"/>
          <w:sz w:val="24"/>
          <w:szCs w:val="24"/>
        </w:rPr>
      </w:pPr>
      <w:r>
        <w:rPr>
          <w:rFonts w:hint="eastAsia" w:ascii="Calibri" w:hAnsi="Calibri" w:eastAsia="宋体" w:cs="Times New Roman"/>
          <w:b/>
          <w:bCs/>
          <w:kern w:val="2"/>
          <w:sz w:val="24"/>
          <w:szCs w:val="24"/>
          <w:lang w:val="en-US" w:eastAsia="zh-CN"/>
        </w:rPr>
        <w:t>结语</w:t>
      </w:r>
    </w:p>
    <w:p w14:paraId="4046734C">
      <w:pPr>
        <w:numPr>
          <w:ilvl w:val="0"/>
          <w:numId w:val="0"/>
        </w:numPr>
        <w:spacing w:line="240" w:lineRule="auto"/>
        <w:ind w:firstLine="420" w:firstLineChars="0"/>
        <w:rPr>
          <w:rFonts w:hint="eastAsia" w:ascii="Calibri" w:hAnsi="Calibri" w:eastAsia="宋体" w:cs="Times New Roman"/>
          <w:b w:val="0"/>
          <w:bCs w:val="0"/>
          <w:kern w:val="2"/>
          <w:sz w:val="24"/>
          <w:szCs w:val="24"/>
          <w:lang w:val="en-US" w:eastAsia="zh-CN"/>
        </w:rPr>
      </w:pPr>
      <w:r>
        <w:rPr>
          <w:rFonts w:hint="eastAsia" w:ascii="Calibri" w:hAnsi="Calibri" w:eastAsia="宋体" w:cs="Times New Roman"/>
          <w:b w:val="0"/>
          <w:bCs w:val="0"/>
          <w:kern w:val="2"/>
          <w:sz w:val="24"/>
          <w:szCs w:val="24"/>
          <w:lang w:val="en-US" w:eastAsia="zh-CN"/>
        </w:rPr>
        <w:t>内容……</w:t>
      </w:r>
    </w:p>
    <w:p w14:paraId="2609F4A0">
      <w:pPr>
        <w:numPr>
          <w:ilvl w:val="0"/>
          <w:numId w:val="0"/>
        </w:numPr>
        <w:spacing w:line="240" w:lineRule="auto"/>
        <w:ind w:firstLine="420" w:firstLineChars="0"/>
        <w:rPr>
          <w:rFonts w:hint="eastAsia" w:ascii="Calibri" w:hAnsi="Calibri" w:eastAsia="宋体" w:cs="Times New Roman"/>
          <w:b w:val="0"/>
          <w:bCs w:val="0"/>
          <w:kern w:val="2"/>
          <w:sz w:val="24"/>
          <w:szCs w:val="24"/>
          <w:lang w:val="en-US" w:eastAsia="zh-CN"/>
        </w:rPr>
      </w:pPr>
    </w:p>
    <w:p w14:paraId="2F68600E">
      <w:pPr>
        <w:numPr>
          <w:ilvl w:val="0"/>
          <w:numId w:val="0"/>
        </w:numPr>
        <w:spacing w:line="240" w:lineRule="auto"/>
        <w:rPr>
          <w:rFonts w:hint="default"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作者简介：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87"/>
        <w:gridCol w:w="733"/>
        <w:gridCol w:w="639"/>
        <w:gridCol w:w="1102"/>
        <w:gridCol w:w="651"/>
        <w:gridCol w:w="1454"/>
        <w:gridCol w:w="916"/>
        <w:gridCol w:w="1220"/>
        <w:gridCol w:w="1220"/>
      </w:tblGrid>
      <w:tr w14:paraId="1897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7" w:type="dxa"/>
          </w:tcPr>
          <w:p w14:paraId="12B9766B">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排序</w:t>
            </w:r>
          </w:p>
        </w:tc>
        <w:tc>
          <w:tcPr>
            <w:tcW w:w="733" w:type="dxa"/>
          </w:tcPr>
          <w:p w14:paraId="42DD9CB6">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姓名</w:t>
            </w:r>
          </w:p>
        </w:tc>
        <w:tc>
          <w:tcPr>
            <w:tcW w:w="639" w:type="dxa"/>
          </w:tcPr>
          <w:p w14:paraId="237E26C7">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性别</w:t>
            </w:r>
          </w:p>
        </w:tc>
        <w:tc>
          <w:tcPr>
            <w:tcW w:w="1102" w:type="dxa"/>
          </w:tcPr>
          <w:p w14:paraId="2C59469F">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工作单位</w:t>
            </w:r>
          </w:p>
        </w:tc>
        <w:tc>
          <w:tcPr>
            <w:tcW w:w="651" w:type="dxa"/>
          </w:tcPr>
          <w:p w14:paraId="45C3BBBF">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职称</w:t>
            </w:r>
          </w:p>
        </w:tc>
        <w:tc>
          <w:tcPr>
            <w:tcW w:w="1454" w:type="dxa"/>
          </w:tcPr>
          <w:p w14:paraId="649B1538">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联系地址</w:t>
            </w:r>
          </w:p>
        </w:tc>
        <w:tc>
          <w:tcPr>
            <w:tcW w:w="916" w:type="dxa"/>
          </w:tcPr>
          <w:p w14:paraId="544CCB28">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邮编</w:t>
            </w:r>
          </w:p>
        </w:tc>
        <w:tc>
          <w:tcPr>
            <w:tcW w:w="1220" w:type="dxa"/>
          </w:tcPr>
          <w:p w14:paraId="0BA24BCD">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联系电话</w:t>
            </w:r>
          </w:p>
        </w:tc>
        <w:tc>
          <w:tcPr>
            <w:tcW w:w="1220" w:type="dxa"/>
          </w:tcPr>
          <w:p w14:paraId="3BC0098F">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电子邮箱</w:t>
            </w:r>
          </w:p>
        </w:tc>
      </w:tr>
      <w:tr w14:paraId="6EB7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7" w:type="dxa"/>
          </w:tcPr>
          <w:p w14:paraId="48635925">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1</w:t>
            </w:r>
          </w:p>
        </w:tc>
        <w:tc>
          <w:tcPr>
            <w:tcW w:w="733" w:type="dxa"/>
          </w:tcPr>
          <w:p w14:paraId="3534549A">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张三</w:t>
            </w:r>
          </w:p>
        </w:tc>
        <w:tc>
          <w:tcPr>
            <w:tcW w:w="639" w:type="dxa"/>
          </w:tcPr>
          <w:p w14:paraId="2ABD4E3A">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女</w:t>
            </w:r>
          </w:p>
        </w:tc>
        <w:tc>
          <w:tcPr>
            <w:tcW w:w="1102" w:type="dxa"/>
          </w:tcPr>
          <w:p w14:paraId="21C51EF4">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某某大学法学院</w:t>
            </w:r>
          </w:p>
        </w:tc>
        <w:tc>
          <w:tcPr>
            <w:tcW w:w="651" w:type="dxa"/>
          </w:tcPr>
          <w:p w14:paraId="00A7677E">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教授</w:t>
            </w:r>
          </w:p>
        </w:tc>
        <w:tc>
          <w:tcPr>
            <w:tcW w:w="1454" w:type="dxa"/>
          </w:tcPr>
          <w:p w14:paraId="6BC0C617">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省份，城市，具体地址</w:t>
            </w:r>
          </w:p>
        </w:tc>
        <w:tc>
          <w:tcPr>
            <w:tcW w:w="916" w:type="dxa"/>
          </w:tcPr>
          <w:p w14:paraId="03CA91CB">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100000</w:t>
            </w:r>
          </w:p>
        </w:tc>
        <w:tc>
          <w:tcPr>
            <w:tcW w:w="1220" w:type="dxa"/>
          </w:tcPr>
          <w:p w14:paraId="7187711C">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12312312312</w:t>
            </w:r>
          </w:p>
        </w:tc>
        <w:tc>
          <w:tcPr>
            <w:tcW w:w="1220" w:type="dxa"/>
          </w:tcPr>
          <w:p w14:paraId="212E65DD">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Xxx@yyy.com</w:t>
            </w:r>
          </w:p>
        </w:tc>
      </w:tr>
      <w:tr w14:paraId="6180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7" w:type="dxa"/>
          </w:tcPr>
          <w:p w14:paraId="13751215">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2</w:t>
            </w:r>
          </w:p>
        </w:tc>
        <w:tc>
          <w:tcPr>
            <w:tcW w:w="733" w:type="dxa"/>
          </w:tcPr>
          <w:p w14:paraId="3CA4731A">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李四</w:t>
            </w:r>
          </w:p>
        </w:tc>
        <w:tc>
          <w:tcPr>
            <w:tcW w:w="639" w:type="dxa"/>
          </w:tcPr>
          <w:p w14:paraId="6CF92ADC">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男</w:t>
            </w:r>
          </w:p>
        </w:tc>
        <w:tc>
          <w:tcPr>
            <w:tcW w:w="1102" w:type="dxa"/>
          </w:tcPr>
          <w:p w14:paraId="14941F93">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某某大学法学院</w:t>
            </w:r>
          </w:p>
        </w:tc>
        <w:tc>
          <w:tcPr>
            <w:tcW w:w="651" w:type="dxa"/>
          </w:tcPr>
          <w:p w14:paraId="324397D8">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教授</w:t>
            </w:r>
          </w:p>
        </w:tc>
        <w:tc>
          <w:tcPr>
            <w:tcW w:w="1454" w:type="dxa"/>
          </w:tcPr>
          <w:p w14:paraId="22E0B334">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省份，城市，具体地址</w:t>
            </w:r>
          </w:p>
        </w:tc>
        <w:tc>
          <w:tcPr>
            <w:tcW w:w="916" w:type="dxa"/>
            <w:shd w:val="clear"/>
            <w:vAlign w:val="top"/>
          </w:tcPr>
          <w:p w14:paraId="28406289">
            <w:pPr>
              <w:numPr>
                <w:ilvl w:val="0"/>
                <w:numId w:val="0"/>
              </w:numPr>
              <w:spacing w:line="240" w:lineRule="auto"/>
              <w:ind w:left="0" w:leftChars="0" w:firstLine="0" w:firstLineChars="0"/>
              <w:rPr>
                <w:rFonts w:hint="eastAsia" w:ascii="Calibri" w:hAnsi="Calibri" w:eastAsia="宋体" w:cs="Times New Roman"/>
                <w:b w:val="0"/>
                <w:bCs w:val="0"/>
                <w:kern w:val="2"/>
                <w:sz w:val="18"/>
                <w:szCs w:val="18"/>
                <w:vertAlign w:val="baseline"/>
                <w:lang w:val="en-US" w:eastAsia="zh-CN" w:bidi="ar-SA"/>
              </w:rPr>
            </w:pPr>
            <w:r>
              <w:rPr>
                <w:rFonts w:hint="eastAsia" w:ascii="Calibri" w:hAnsi="Calibri" w:eastAsia="宋体" w:cs="Times New Roman"/>
                <w:b w:val="0"/>
                <w:bCs w:val="0"/>
                <w:kern w:val="2"/>
                <w:sz w:val="18"/>
                <w:szCs w:val="18"/>
                <w:vertAlign w:val="baseline"/>
                <w:lang w:val="en-US" w:eastAsia="zh-CN"/>
              </w:rPr>
              <w:t>100000</w:t>
            </w:r>
          </w:p>
        </w:tc>
        <w:tc>
          <w:tcPr>
            <w:tcW w:w="1220" w:type="dxa"/>
            <w:shd w:val="clear"/>
            <w:vAlign w:val="top"/>
          </w:tcPr>
          <w:p w14:paraId="303169D0">
            <w:pPr>
              <w:numPr>
                <w:ilvl w:val="0"/>
                <w:numId w:val="0"/>
              </w:numPr>
              <w:spacing w:line="240" w:lineRule="auto"/>
              <w:ind w:left="0" w:leftChars="0" w:firstLine="0" w:firstLineChars="0"/>
              <w:rPr>
                <w:rFonts w:hint="eastAsia" w:ascii="Calibri" w:hAnsi="Calibri" w:eastAsia="宋体" w:cs="Times New Roman"/>
                <w:b w:val="0"/>
                <w:bCs w:val="0"/>
                <w:kern w:val="2"/>
                <w:sz w:val="18"/>
                <w:szCs w:val="18"/>
                <w:vertAlign w:val="baseline"/>
                <w:lang w:val="en-US" w:eastAsia="zh-CN" w:bidi="ar-SA"/>
              </w:rPr>
            </w:pPr>
            <w:r>
              <w:rPr>
                <w:rFonts w:hint="eastAsia" w:ascii="Calibri" w:hAnsi="Calibri" w:eastAsia="宋体" w:cs="Times New Roman"/>
                <w:b w:val="0"/>
                <w:bCs w:val="0"/>
                <w:kern w:val="2"/>
                <w:sz w:val="18"/>
                <w:szCs w:val="18"/>
                <w:vertAlign w:val="baseline"/>
                <w:lang w:val="en-US" w:eastAsia="zh-CN"/>
              </w:rPr>
              <w:t>12312312312</w:t>
            </w:r>
          </w:p>
        </w:tc>
        <w:tc>
          <w:tcPr>
            <w:tcW w:w="1220" w:type="dxa"/>
            <w:shd w:val="clear"/>
            <w:vAlign w:val="top"/>
          </w:tcPr>
          <w:p w14:paraId="1D2B307B">
            <w:pPr>
              <w:numPr>
                <w:ilvl w:val="0"/>
                <w:numId w:val="0"/>
              </w:numPr>
              <w:spacing w:line="240" w:lineRule="auto"/>
              <w:ind w:left="0" w:leftChars="0" w:firstLine="0" w:firstLineChars="0"/>
              <w:rPr>
                <w:rFonts w:hint="eastAsia" w:ascii="Calibri" w:hAnsi="Calibri" w:eastAsia="宋体" w:cs="Times New Roman"/>
                <w:b w:val="0"/>
                <w:bCs w:val="0"/>
                <w:kern w:val="2"/>
                <w:sz w:val="18"/>
                <w:szCs w:val="18"/>
                <w:vertAlign w:val="baseline"/>
                <w:lang w:val="en-US" w:eastAsia="zh-CN" w:bidi="ar-SA"/>
              </w:rPr>
            </w:pPr>
            <w:r>
              <w:rPr>
                <w:rFonts w:hint="eastAsia" w:ascii="Calibri" w:hAnsi="Calibri" w:eastAsia="宋体" w:cs="Times New Roman"/>
                <w:b w:val="0"/>
                <w:bCs w:val="0"/>
                <w:kern w:val="2"/>
                <w:sz w:val="18"/>
                <w:szCs w:val="18"/>
                <w:vertAlign w:val="baseline"/>
                <w:lang w:val="en-US" w:eastAsia="zh-CN"/>
              </w:rPr>
              <w:t>Xxx@yyy.com</w:t>
            </w:r>
          </w:p>
        </w:tc>
      </w:tr>
      <w:tr w14:paraId="64E2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7" w:type="dxa"/>
          </w:tcPr>
          <w:p w14:paraId="18ED38EC">
            <w:pPr>
              <w:numPr>
                <w:ilvl w:val="0"/>
                <w:numId w:val="0"/>
              </w:numPr>
              <w:spacing w:line="240" w:lineRule="auto"/>
              <w:rPr>
                <w:rFonts w:hint="default"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3</w:t>
            </w:r>
          </w:p>
        </w:tc>
        <w:tc>
          <w:tcPr>
            <w:tcW w:w="733" w:type="dxa"/>
          </w:tcPr>
          <w:p w14:paraId="1470B79D">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r>
              <w:rPr>
                <w:rFonts w:hint="eastAsia" w:ascii="Calibri" w:hAnsi="Calibri" w:eastAsia="宋体" w:cs="Times New Roman"/>
                <w:b w:val="0"/>
                <w:bCs w:val="0"/>
                <w:kern w:val="2"/>
                <w:sz w:val="18"/>
                <w:szCs w:val="18"/>
                <w:vertAlign w:val="baseline"/>
                <w:lang w:val="en-US" w:eastAsia="zh-CN"/>
              </w:rPr>
              <w:t>……</w:t>
            </w:r>
          </w:p>
        </w:tc>
        <w:tc>
          <w:tcPr>
            <w:tcW w:w="639" w:type="dxa"/>
          </w:tcPr>
          <w:p w14:paraId="7236FCA7">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p>
        </w:tc>
        <w:tc>
          <w:tcPr>
            <w:tcW w:w="1102" w:type="dxa"/>
          </w:tcPr>
          <w:p w14:paraId="0D2DCA92">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p>
        </w:tc>
        <w:tc>
          <w:tcPr>
            <w:tcW w:w="651" w:type="dxa"/>
          </w:tcPr>
          <w:p w14:paraId="73F8BD3B">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p>
        </w:tc>
        <w:tc>
          <w:tcPr>
            <w:tcW w:w="1454" w:type="dxa"/>
          </w:tcPr>
          <w:p w14:paraId="3DEA671F">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p>
        </w:tc>
        <w:tc>
          <w:tcPr>
            <w:tcW w:w="916" w:type="dxa"/>
          </w:tcPr>
          <w:p w14:paraId="7C222104">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p>
        </w:tc>
        <w:tc>
          <w:tcPr>
            <w:tcW w:w="1220" w:type="dxa"/>
          </w:tcPr>
          <w:p w14:paraId="4712A368">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p>
        </w:tc>
        <w:tc>
          <w:tcPr>
            <w:tcW w:w="1220" w:type="dxa"/>
          </w:tcPr>
          <w:p w14:paraId="4C9BA87C">
            <w:pPr>
              <w:numPr>
                <w:ilvl w:val="0"/>
                <w:numId w:val="0"/>
              </w:numPr>
              <w:spacing w:line="240" w:lineRule="auto"/>
              <w:rPr>
                <w:rFonts w:hint="eastAsia" w:ascii="Calibri" w:hAnsi="Calibri" w:eastAsia="宋体" w:cs="Times New Roman"/>
                <w:b w:val="0"/>
                <w:bCs w:val="0"/>
                <w:kern w:val="2"/>
                <w:sz w:val="18"/>
                <w:szCs w:val="18"/>
                <w:vertAlign w:val="baseline"/>
                <w:lang w:val="en-US" w:eastAsia="zh-CN"/>
              </w:rPr>
            </w:pPr>
          </w:p>
        </w:tc>
      </w:tr>
    </w:tbl>
    <w:p w14:paraId="6C358B0A">
      <w:pPr>
        <w:numPr>
          <w:ilvl w:val="0"/>
          <w:numId w:val="0"/>
        </w:numPr>
        <w:spacing w:line="240" w:lineRule="auto"/>
        <w:rPr>
          <w:rFonts w:hint="default" w:ascii="Calibri" w:hAnsi="Calibri" w:eastAsia="宋体" w:cs="Times New Roman"/>
          <w:b w:val="0"/>
          <w:bCs w:val="0"/>
          <w:kern w:val="2"/>
          <w:sz w:val="24"/>
          <w:szCs w:val="24"/>
          <w:lang w:val="en-US" w:eastAsia="zh-CN"/>
        </w:rPr>
      </w:pPr>
      <w:bookmarkStart w:id="0" w:name="_GoBack"/>
      <w:bookmarkEnd w:id="0"/>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5B7145F8">
      <w:pPr>
        <w:pStyle w:val="2"/>
        <w:keepNext w:val="0"/>
        <w:keepLines w:val="0"/>
        <w:pageBreakBefore w:val="0"/>
        <w:widowControl/>
        <w:kinsoku/>
        <w:wordWrap/>
        <w:overflowPunct/>
        <w:topLinePunct w:val="0"/>
        <w:bidi w:val="0"/>
        <w:adjustRightInd/>
        <w:snapToGrid w:val="0"/>
        <w:ind w:left="360" w:leftChars="0" w:right="0" w:rightChars="0" w:firstLine="0" w:firstLineChars="0"/>
        <w:jc w:val="both"/>
        <w:textAlignment w:val="auto"/>
        <w:rPr>
          <w:rStyle w:val="9"/>
          <w:rFonts w:hint="eastAsia" w:ascii="宋体" w:hAnsi="宋体" w:eastAsia="宋体" w:cs="宋体"/>
          <w:kern w:val="2"/>
          <w:szCs w:val="24"/>
          <w:highlight w:val="none"/>
          <w:vertAlign w:val="baseline"/>
          <w:lang w:val="en-US" w:eastAsia="zh-CN" w:bidi="ar-SA"/>
        </w:rPr>
      </w:pPr>
      <w:r>
        <w:rPr>
          <w:rStyle w:val="9"/>
          <w:rFonts w:hint="eastAsia" w:ascii="宋体" w:hAnsi="宋体" w:eastAsia="宋体" w:cs="宋体"/>
          <w:kern w:val="2"/>
          <w:szCs w:val="24"/>
          <w:highlight w:val="none"/>
          <w:vertAlign w:val="baseline"/>
          <w:lang w:val="en-US" w:eastAsia="zh-CN" w:bidi="ar-SA"/>
        </w:rPr>
        <w:t>本文系2023年度国家社科基金重大项目《中华优秀传统法律文化与中国式法治现代化研究》（批准号：23&amp;ZD169）的阶段性成果。</w:t>
      </w:r>
    </w:p>
    <w:p w14:paraId="0F4917DE">
      <w:pPr>
        <w:pStyle w:val="2"/>
        <w:keepNext w:val="0"/>
        <w:keepLines w:val="0"/>
        <w:pageBreakBefore w:val="0"/>
        <w:widowControl/>
        <w:kinsoku/>
        <w:wordWrap/>
        <w:overflowPunct/>
        <w:topLinePunct w:val="0"/>
        <w:bidi w:val="0"/>
        <w:adjustRightInd/>
        <w:snapToGrid w:val="0"/>
        <w:ind w:left="360" w:leftChars="0" w:right="0" w:rightChars="0" w:hanging="360" w:hangingChars="200"/>
        <w:jc w:val="both"/>
        <w:textAlignment w:val="auto"/>
        <w:rPr>
          <w:rFonts w:hint="eastAsia" w:ascii="宋体" w:hAnsi="宋体" w:cs="宋体"/>
          <w:lang w:val="en-US"/>
        </w:rPr>
      </w:pPr>
      <w:r>
        <w:rPr>
          <w:rStyle w:val="9"/>
          <w:rFonts w:hint="eastAsia" w:ascii="宋体" w:hAnsi="宋体" w:eastAsia="宋体" w:cs="宋体"/>
          <w:kern w:val="2"/>
          <w:szCs w:val="24"/>
          <w:highlight w:val="none"/>
          <w:vertAlign w:val="baseline"/>
          <w:lang w:val="en-US" w:eastAsia="zh-CN" w:bidi="ar-SA"/>
        </w:rPr>
        <w:t>[</w:t>
      </w:r>
      <w:r>
        <w:rPr>
          <w:rStyle w:val="9"/>
          <w:rFonts w:hint="eastAsia" w:ascii="宋体" w:hAnsi="宋体" w:eastAsia="宋体" w:cs="宋体"/>
          <w:kern w:val="2"/>
          <w:szCs w:val="24"/>
          <w:highlight w:val="none"/>
          <w:vertAlign w:val="baseline"/>
          <w:lang w:val="en-US" w:eastAsia="zh-CN" w:bidi="ar-SA"/>
        </w:rPr>
        <w:footnoteRef/>
      </w:r>
      <w:r>
        <w:rPr>
          <w:rStyle w:val="9"/>
          <w:rFonts w:hint="eastAsia" w:ascii="宋体" w:hAnsi="宋体" w:eastAsia="宋体" w:cs="宋体"/>
          <w:kern w:val="2"/>
          <w:szCs w:val="24"/>
          <w:highlight w:val="none"/>
          <w:vertAlign w:val="baseline"/>
          <w:lang w:val="en-US" w:eastAsia="zh-CN" w:bidi="ar-SA"/>
        </w:rPr>
        <w:t>]</w:t>
      </w:r>
      <w:r>
        <w:rPr>
          <w:rStyle w:val="9"/>
          <w:rFonts w:hint="eastAsia" w:ascii="宋体" w:hAnsi="宋体" w:cs="宋体"/>
          <w:vertAlign w:val="baseline"/>
          <w:lang w:val="en-US" w:eastAsia="zh-CN"/>
          <w:woUserID w:val="1"/>
        </w:rPr>
        <w:t xml:space="preserve"> </w:t>
      </w:r>
      <w:r>
        <w:rPr>
          <w:rFonts w:hint="eastAsia" w:ascii="宋体" w:hAnsi="宋体" w:cs="宋体"/>
          <w:lang w:val="en-US" w:eastAsia="zh-CN"/>
        </w:rPr>
        <w:t>朱兵：《文化立法研究》（</w:t>
      </w:r>
      <w:r>
        <w:rPr>
          <w:rFonts w:hint="eastAsia" w:ascii="宋体" w:hAnsi="宋体" w:cs="宋体"/>
          <w:lang w:val="en-US" w:eastAsia="zh"/>
          <w:woUserID w:val="1"/>
        </w:rPr>
        <w:t>上册</w:t>
      </w:r>
      <w:r>
        <w:rPr>
          <w:rFonts w:hint="eastAsia" w:ascii="宋体" w:hAnsi="宋体" w:cs="宋体"/>
          <w:lang w:val="en-US" w:eastAsia="zh-CN"/>
        </w:rPr>
        <w:t>），中国政法大学出版社</w:t>
      </w:r>
      <w:r>
        <w:rPr>
          <w:rFonts w:hint="eastAsia" w:ascii="宋体" w:hAnsi="宋体" w:cs="宋体"/>
          <w:szCs w:val="18"/>
          <w:u w:val="none"/>
          <w:lang w:val="en-US" w:eastAsia="zh-CN"/>
          <w:woUserID w:val="2"/>
        </w:rPr>
        <w:t>2019</w:t>
      </w:r>
      <w:r>
        <w:rPr>
          <w:rFonts w:hint="eastAsia" w:ascii="宋体" w:hAnsi="宋体" w:cs="宋体"/>
          <w:lang w:val="en-US" w:eastAsia="zh-CN"/>
        </w:rPr>
        <w:t>年版，第</w:t>
      </w:r>
      <w:r>
        <w:rPr>
          <w:rFonts w:hint="eastAsia" w:ascii="宋体" w:hAnsi="宋体" w:cs="宋体"/>
          <w:szCs w:val="18"/>
          <w:u w:val="none"/>
          <w:lang w:val="en-US" w:eastAsia="zh-CN"/>
          <w:woUserID w:val="2"/>
        </w:rPr>
        <w:t>143</w:t>
      </w:r>
      <w:r>
        <w:rPr>
          <w:rFonts w:hint="eastAsia" w:ascii="宋体" w:hAnsi="宋体" w:cs="宋体"/>
          <w:lang w:val="en-US" w:eastAsia="zh-CN"/>
        </w:rPr>
        <w:t>页。</w:t>
      </w:r>
    </w:p>
  </w:footnote>
  <w:footnote w:id="1">
    <w:p w14:paraId="525142A5">
      <w:pPr>
        <w:pStyle w:val="2"/>
        <w:keepNext w:val="0"/>
        <w:keepLines w:val="0"/>
        <w:pageBreakBefore w:val="0"/>
        <w:widowControl/>
        <w:kinsoku/>
        <w:wordWrap/>
        <w:overflowPunct/>
        <w:topLinePunct w:val="0"/>
        <w:bidi w:val="0"/>
        <w:adjustRightInd/>
        <w:snapToGrid w:val="0"/>
        <w:ind w:left="360" w:leftChars="0" w:right="0" w:rightChars="0" w:hanging="360" w:hangingChars="200"/>
        <w:jc w:val="both"/>
        <w:textAlignment w:val="auto"/>
        <w:rPr>
          <w:rFonts w:hint="eastAsia" w:ascii="宋体" w:hAnsi="宋体" w:cs="宋体"/>
          <w:lang w:val="en-US" w:eastAsia="zh-CN"/>
        </w:rPr>
      </w:pPr>
      <w:r>
        <w:rPr>
          <w:rStyle w:val="9"/>
          <w:rFonts w:hint="eastAsia" w:ascii="宋体" w:hAnsi="宋体" w:eastAsia="宋体" w:cs="宋体"/>
          <w:kern w:val="2"/>
          <w:szCs w:val="24"/>
          <w:highlight w:val="none"/>
          <w:vertAlign w:val="baseline"/>
          <w:lang w:val="en-US" w:eastAsia="zh-CN" w:bidi="ar-SA"/>
        </w:rPr>
        <w:t>[</w:t>
      </w:r>
      <w:r>
        <w:rPr>
          <w:rStyle w:val="9"/>
          <w:rFonts w:hint="eastAsia" w:ascii="宋体" w:hAnsi="宋体" w:eastAsia="宋体" w:cs="宋体"/>
          <w:kern w:val="2"/>
          <w:szCs w:val="24"/>
          <w:highlight w:val="none"/>
          <w:vertAlign w:val="baseline"/>
          <w:lang w:val="en-US" w:eastAsia="zh-CN" w:bidi="ar-SA"/>
        </w:rPr>
        <w:footnoteRef/>
      </w:r>
      <w:r>
        <w:rPr>
          <w:rStyle w:val="9"/>
          <w:rFonts w:hint="eastAsia" w:ascii="宋体" w:hAnsi="宋体" w:eastAsia="宋体" w:cs="宋体"/>
          <w:kern w:val="2"/>
          <w:szCs w:val="24"/>
          <w:highlight w:val="none"/>
          <w:vertAlign w:val="baseline"/>
          <w:lang w:val="en-US" w:eastAsia="zh-CN" w:bidi="ar-SA"/>
        </w:rPr>
        <w:t>]</w:t>
      </w:r>
      <w:r>
        <w:rPr>
          <w:rFonts w:hint="eastAsia" w:ascii="宋体" w:hAnsi="宋体" w:cs="宋体"/>
          <w:vertAlign w:val="baseline"/>
          <w:lang w:val="en-US" w:eastAsia="zh-CN"/>
          <w:woUserID w:val="1"/>
        </w:rPr>
        <w:t xml:space="preserve"> </w:t>
      </w:r>
      <w:r>
        <w:rPr>
          <w:rFonts w:hint="eastAsia" w:ascii="宋体" w:hAnsi="宋体" w:cs="宋体"/>
          <w:lang w:val="en-US" w:eastAsia="zh"/>
          <w:woUserID w:val="1"/>
        </w:rPr>
        <w:t>肖</w:t>
      </w:r>
      <w:r>
        <w:rPr>
          <w:rFonts w:hint="eastAsia" w:ascii="宋体" w:hAnsi="宋体" w:cs="宋体"/>
          <w:lang w:val="en-US" w:eastAsia="zh-CN"/>
        </w:rPr>
        <w:t>金明：《文化法的定位、原则与体系》，《法学论坛》</w:t>
      </w:r>
      <w:r>
        <w:rPr>
          <w:rFonts w:hint="eastAsia" w:ascii="宋体" w:hAnsi="宋体" w:cs="宋体"/>
          <w:szCs w:val="18"/>
          <w:u w:val="none"/>
          <w:lang w:val="en-US" w:eastAsia="zh-CN"/>
          <w:woUserID w:val="2"/>
        </w:rPr>
        <w:t>2012</w:t>
      </w:r>
      <w:r>
        <w:rPr>
          <w:rFonts w:hint="eastAsia" w:ascii="宋体" w:hAnsi="宋体" w:cs="宋体"/>
          <w:lang w:val="en-US" w:eastAsia="zh-CN"/>
        </w:rPr>
        <w:t>年第</w:t>
      </w:r>
      <w:r>
        <w:rPr>
          <w:rFonts w:hint="eastAsia" w:ascii="宋体" w:hAnsi="宋体" w:cs="宋体"/>
          <w:szCs w:val="18"/>
          <w:u w:val="none"/>
          <w:lang w:val="en-US" w:eastAsia="zh-CN"/>
          <w:woUserID w:val="2"/>
        </w:rPr>
        <w:t>1</w:t>
      </w:r>
      <w:r>
        <w:rPr>
          <w:rFonts w:hint="eastAsia" w:ascii="宋体" w:hAnsi="宋体" w:cs="宋体"/>
          <w:lang w:val="en-US" w:eastAsia="zh-CN"/>
        </w:rPr>
        <w:t>期。</w:t>
      </w:r>
    </w:p>
  </w:footnote>
  <w:footnote w:id="2">
    <w:p w14:paraId="7A3901A7">
      <w:pPr>
        <w:pStyle w:val="2"/>
        <w:keepNext w:val="0"/>
        <w:keepLines w:val="0"/>
        <w:pageBreakBefore w:val="0"/>
        <w:widowControl/>
        <w:kinsoku/>
        <w:wordWrap/>
        <w:overflowPunct/>
        <w:topLinePunct w:val="0"/>
        <w:bidi w:val="0"/>
        <w:adjustRightInd/>
        <w:snapToGrid w:val="0"/>
        <w:ind w:left="360" w:leftChars="0" w:right="0" w:rightChars="0" w:hanging="360" w:hangingChars="200"/>
        <w:jc w:val="both"/>
        <w:textAlignment w:val="auto"/>
        <w:rPr>
          <w:rStyle w:val="9"/>
          <w:rFonts w:hint="eastAsia" w:ascii="宋体" w:hAnsi="宋体" w:eastAsia="宋体" w:cs="宋体"/>
          <w:kern w:val="2"/>
          <w:szCs w:val="24"/>
          <w:highlight w:val="none"/>
          <w:vertAlign w:val="baseline"/>
          <w:lang w:val="en-US" w:eastAsia="zh-CN" w:bidi="ar-SA"/>
        </w:rPr>
      </w:pPr>
      <w:r>
        <w:rPr>
          <w:rStyle w:val="9"/>
          <w:rFonts w:hint="eastAsia" w:ascii="宋体" w:hAnsi="宋体" w:eastAsia="宋体" w:cs="宋体"/>
          <w:kern w:val="2"/>
          <w:szCs w:val="24"/>
          <w:highlight w:val="none"/>
          <w:vertAlign w:val="baseline"/>
          <w:lang w:val="en-US" w:eastAsia="zh-CN" w:bidi="ar-SA"/>
        </w:rPr>
        <w:t>[</w:t>
      </w:r>
      <w:r>
        <w:rPr>
          <w:rStyle w:val="9"/>
          <w:rFonts w:hint="eastAsia" w:ascii="宋体" w:hAnsi="宋体" w:eastAsia="宋体" w:cs="宋体"/>
          <w:kern w:val="2"/>
          <w:szCs w:val="24"/>
          <w:highlight w:val="none"/>
          <w:vertAlign w:val="baseline"/>
          <w:lang w:val="en-US" w:eastAsia="zh-CN" w:bidi="ar-SA"/>
        </w:rPr>
        <w:footnoteRef/>
      </w:r>
      <w:r>
        <w:rPr>
          <w:rStyle w:val="9"/>
          <w:rFonts w:hint="eastAsia" w:ascii="宋体" w:hAnsi="宋体" w:eastAsia="宋体" w:cs="宋体"/>
          <w:kern w:val="2"/>
          <w:szCs w:val="24"/>
          <w:highlight w:val="none"/>
          <w:vertAlign w:val="baseline"/>
          <w:lang w:val="en-US" w:eastAsia="zh-CN" w:bidi="ar-SA"/>
        </w:rPr>
        <w:t>] 转引自许育典：《文化宪法与文化国》，元照出版公司2006年版，第12页。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84868"/>
    <w:multiLevelType w:val="singleLevel"/>
    <w:tmpl w:val="E1E84868"/>
    <w:lvl w:ilvl="0" w:tentative="0">
      <w:start w:val="1"/>
      <w:numFmt w:val="decimal"/>
      <w:lvlText w:val="%1."/>
      <w:lvlJc w:val="left"/>
      <w:pPr>
        <w:tabs>
          <w:tab w:val="left" w:pos="732"/>
        </w:tabs>
        <w:ind w:left="420"/>
      </w:pPr>
    </w:lvl>
  </w:abstractNum>
  <w:abstractNum w:abstractNumId="1">
    <w:nsid w:val="5FCF38FB"/>
    <w:multiLevelType w:val="singleLevel"/>
    <w:tmpl w:val="5FCF38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747B8"/>
    <w:rsid w:val="0C3747B8"/>
    <w:rsid w:val="1EA57152"/>
    <w:rsid w:val="2A6D2B96"/>
    <w:rsid w:val="40861529"/>
    <w:rsid w:val="5F877EAC"/>
    <w:rsid w:val="65056E6E"/>
    <w:rsid w:val="6E320559"/>
    <w:rsid w:val="6EED68CD"/>
    <w:rsid w:val="737D1E5A"/>
    <w:rsid w:val="76432944"/>
    <w:rsid w:val="770F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link w:val="9"/>
    <w:qFormat/>
    <w:uiPriority w:val="0"/>
    <w:pPr>
      <w:snapToGrid w:val="0"/>
      <w:jc w:val="left"/>
    </w:pPr>
    <w:rPr>
      <w:rFonts w:eastAsia="宋体" w:asciiTheme="minorAscii" w:hAnsiTheme="minorAscii"/>
      <w:sz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styleId="8">
    <w:name w:val="footnote reference"/>
    <w:basedOn w:val="5"/>
    <w:qFormat/>
    <w:uiPriority w:val="0"/>
    <w:rPr>
      <w:rFonts w:ascii="等线" w:hAnsi="等线" w:eastAsia="宋体" w:cs="宋体"/>
      <w:sz w:val="18"/>
      <w:szCs w:val="18"/>
      <w:vertAlign w:val="superscript"/>
    </w:rPr>
  </w:style>
  <w:style w:type="character" w:customStyle="1" w:styleId="9">
    <w:name w:val="脚注文本 Char"/>
    <w:link w:val="2"/>
    <w:qFormat/>
    <w:uiPriority w:val="0"/>
    <w:rPr>
      <w:rFonts w:eastAsia="宋体" w:asciiTheme="minorAscii" w:hAnsiTheme="minorAscii"/>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543</Characters>
  <Lines>1</Lines>
  <Paragraphs>1</Paragraphs>
  <TotalTime>4</TotalTime>
  <ScaleCrop>false</ScaleCrop>
  <LinksUpToDate>false</LinksUpToDate>
  <CharactersWithSpaces>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2024-12-25T10:38:00Z</dcterms:created>
  <dc:creator>AK-ZM</dc:creator>
  <cp:lastModifiedBy>AK-ZM</cp:lastModifiedBy>
  <dcterms:modified xsi:type="dcterms:W3CDTF">2024-12-26T04:13:03Z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1357BE40CB074A0C8206DE4EDB575104_13</vt:lpwstr>
  </property>
</Properties>
</file>